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1701" w14:textId="77777777" w:rsidR="002F539E" w:rsidRDefault="002F539E" w:rsidP="002F539E">
      <w:pPr>
        <w:pBdr>
          <w:bottom w:val="single" w:sz="24" w:space="4" w:color="EF8879"/>
          <w:right w:val="single" w:sz="24" w:space="4" w:color="EF8879"/>
        </w:pBdr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>Elections communales et provinciales du 13 octobre 2024</w:t>
      </w:r>
    </w:p>
    <w:p w14:paraId="7B6B26BC" w14:textId="5C17C03A" w:rsidR="002F539E" w:rsidRDefault="002F539E" w:rsidP="002F539E">
      <w:pPr>
        <w:pBdr>
          <w:bottom w:val="single" w:sz="24" w:space="4" w:color="EF8879"/>
          <w:right w:val="single" w:sz="24" w:space="4" w:color="EF8879"/>
        </w:pBdr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</w:pPr>
      <w:r w:rsidRPr="002F539E"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>Relevé des identités, coordonnées bancaires et présences des membres des bureaux électoraux utilisant les logiciels électoraux</w:t>
      </w:r>
    </w:p>
    <w:bookmarkEnd w:id="0"/>
    <w:p w14:paraId="23F4CD17" w14:textId="77777777" w:rsidR="002F539E" w:rsidRPr="002356C3" w:rsidRDefault="002F539E" w:rsidP="0001560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32D88D9" w14:textId="77777777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Bureau de district/de canton/communal</w:t>
      </w:r>
    </w:p>
    <w:p w14:paraId="02FA3F53" w14:textId="310A2D5E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Bureau de dépouillement communal n°</w:t>
      </w:r>
      <w:proofErr w:type="gramStart"/>
      <w:r w:rsidRPr="002356C3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2356C3">
        <w:rPr>
          <w:rFonts w:ascii="Arial" w:hAnsi="Arial" w:cs="Arial"/>
          <w:sz w:val="20"/>
          <w:szCs w:val="20"/>
        </w:rPr>
        <w:t>/de dépouillement provincial n°…</w:t>
      </w:r>
    </w:p>
    <w:p w14:paraId="42984A8E" w14:textId="6553F550" w:rsid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Province :</w:t>
      </w:r>
      <w:r w:rsidR="002356C3">
        <w:rPr>
          <w:rFonts w:ascii="Arial" w:hAnsi="Arial" w:cs="Arial"/>
          <w:sz w:val="20"/>
          <w:szCs w:val="20"/>
        </w:rPr>
        <w:t xml:space="preserve"> </w:t>
      </w:r>
      <w:r w:rsidRPr="002356C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……….</w:t>
      </w:r>
    </w:p>
    <w:p w14:paraId="0A332904" w14:textId="37DEB02F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Arrondissement :</w:t>
      </w:r>
      <w:r w:rsidR="002356C3">
        <w:rPr>
          <w:rFonts w:ascii="Arial" w:hAnsi="Arial" w:cs="Arial"/>
          <w:sz w:val="20"/>
          <w:szCs w:val="20"/>
        </w:rPr>
        <w:t xml:space="preserve"> </w:t>
      </w:r>
      <w:r w:rsidRPr="002356C3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5FC1279" w14:textId="3B2C91B5" w:rsid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District :</w:t>
      </w:r>
      <w:r w:rsidR="002356C3">
        <w:rPr>
          <w:rFonts w:ascii="Arial" w:hAnsi="Arial" w:cs="Arial"/>
          <w:sz w:val="20"/>
          <w:szCs w:val="20"/>
        </w:rPr>
        <w:t xml:space="preserve"> </w:t>
      </w:r>
      <w:r w:rsidRPr="002356C3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……….</w:t>
      </w:r>
    </w:p>
    <w:p w14:paraId="4C804AB1" w14:textId="6ED73812" w:rsidR="00015608" w:rsidRPr="002356C3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Canton : ………………………………………………………………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</w:t>
      </w:r>
    </w:p>
    <w:p w14:paraId="7A1099D5" w14:textId="30DA7AD4" w:rsidR="00015608" w:rsidRDefault="00015608" w:rsidP="00015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Commune : ……………………………………………………</w:t>
      </w:r>
      <w:r w:rsidR="002356C3">
        <w:rPr>
          <w:rFonts w:ascii="Arial" w:hAnsi="Arial" w:cs="Arial"/>
          <w:sz w:val="20"/>
          <w:szCs w:val="20"/>
        </w:rPr>
        <w:t>…</w:t>
      </w:r>
      <w:proofErr w:type="gramStart"/>
      <w:r w:rsidR="002356C3">
        <w:rPr>
          <w:rFonts w:ascii="Arial" w:hAnsi="Arial" w:cs="Arial"/>
          <w:sz w:val="20"/>
          <w:szCs w:val="20"/>
        </w:rPr>
        <w:t>…….</w:t>
      </w:r>
      <w:proofErr w:type="gramEnd"/>
      <w:r w:rsidR="002356C3">
        <w:rPr>
          <w:rFonts w:ascii="Arial" w:hAnsi="Arial" w:cs="Arial"/>
          <w:sz w:val="20"/>
          <w:szCs w:val="20"/>
        </w:rPr>
        <w:t>.</w:t>
      </w:r>
    </w:p>
    <w:p w14:paraId="2BBBF933" w14:textId="77777777" w:rsidR="002356C3" w:rsidRPr="002356C3" w:rsidRDefault="002356C3" w:rsidP="0001560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25D475" w14:textId="4B471EBB" w:rsidR="00015608" w:rsidRPr="002356C3" w:rsidRDefault="00015608" w:rsidP="002356C3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sz w:val="20"/>
          <w:szCs w:val="20"/>
        </w:rPr>
      </w:pPr>
      <w:r w:rsidRPr="002356C3">
        <w:rPr>
          <w:rFonts w:ascii="Arial" w:hAnsi="Arial" w:cs="Arial"/>
          <w:sz w:val="20"/>
          <w:szCs w:val="20"/>
        </w:rPr>
        <w:t>Relevé des identités, coordonnées bancaires et présence</w:t>
      </w:r>
      <w:r w:rsidR="00FD0902" w:rsidRPr="002356C3">
        <w:rPr>
          <w:rFonts w:ascii="Arial" w:hAnsi="Arial" w:cs="Arial"/>
          <w:sz w:val="20"/>
          <w:szCs w:val="20"/>
        </w:rPr>
        <w:t>s</w:t>
      </w:r>
      <w:r w:rsidRPr="002356C3">
        <w:rPr>
          <w:rFonts w:ascii="Arial" w:hAnsi="Arial" w:cs="Arial"/>
          <w:sz w:val="20"/>
          <w:szCs w:val="20"/>
        </w:rPr>
        <w:t xml:space="preserve"> des membres du bureau</w:t>
      </w:r>
      <w:r w:rsidR="00750F29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14:paraId="146C1A06" w14:textId="77777777" w:rsidR="00015608" w:rsidRPr="002356C3" w:rsidRDefault="0001560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6028" w:type="pct"/>
        <w:jc w:val="center"/>
        <w:tblLook w:val="04A0" w:firstRow="1" w:lastRow="0" w:firstColumn="1" w:lastColumn="0" w:noHBand="0" w:noVBand="1"/>
      </w:tblPr>
      <w:tblGrid>
        <w:gridCol w:w="894"/>
        <w:gridCol w:w="946"/>
        <w:gridCol w:w="1070"/>
        <w:gridCol w:w="554"/>
        <w:gridCol w:w="1079"/>
        <w:gridCol w:w="1177"/>
        <w:gridCol w:w="1124"/>
        <w:gridCol w:w="1268"/>
        <w:gridCol w:w="1035"/>
        <w:gridCol w:w="803"/>
        <w:gridCol w:w="975"/>
      </w:tblGrid>
      <w:tr w:rsidR="00591D6F" w:rsidRPr="002356C3" w14:paraId="292F6A48" w14:textId="3E33A08A" w:rsidTr="00591D6F">
        <w:trPr>
          <w:trHeight w:val="1252"/>
          <w:jc w:val="center"/>
        </w:trPr>
        <w:tc>
          <w:tcPr>
            <w:tcW w:w="419" w:type="pct"/>
            <w:vAlign w:val="center"/>
          </w:tcPr>
          <w:p w14:paraId="3C9D2EE2" w14:textId="0D90B8DF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Date de la séance</w:t>
            </w:r>
          </w:p>
        </w:tc>
        <w:tc>
          <w:tcPr>
            <w:tcW w:w="442" w:type="pct"/>
            <w:vAlign w:val="center"/>
          </w:tcPr>
          <w:p w14:paraId="751C7727" w14:textId="24ED4641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499" w:type="pct"/>
            <w:vAlign w:val="center"/>
          </w:tcPr>
          <w:p w14:paraId="7DF5ACB8" w14:textId="6F265E1D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Numéro de registre national</w:t>
            </w:r>
          </w:p>
        </w:tc>
        <w:tc>
          <w:tcPr>
            <w:tcW w:w="216" w:type="pct"/>
            <w:vAlign w:val="center"/>
          </w:tcPr>
          <w:p w14:paraId="18F3EBBB" w14:textId="4A83C826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 xml:space="preserve">Nom </w:t>
            </w:r>
          </w:p>
        </w:tc>
        <w:tc>
          <w:tcPr>
            <w:tcW w:w="503" w:type="pct"/>
            <w:vAlign w:val="center"/>
          </w:tcPr>
          <w:p w14:paraId="62E827CF" w14:textId="7DC8DC87" w:rsidR="00CB1437" w:rsidRPr="00CB1437" w:rsidRDefault="00CB1437" w:rsidP="00591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539" w:type="pct"/>
            <w:vAlign w:val="center"/>
          </w:tcPr>
          <w:p w14:paraId="60A72ED0" w14:textId="4D62D091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Coordonnées bancaires</w:t>
            </w:r>
          </w:p>
        </w:tc>
        <w:tc>
          <w:tcPr>
            <w:tcW w:w="514" w:type="pct"/>
            <w:vAlign w:val="center"/>
          </w:tcPr>
          <w:p w14:paraId="08BBBF27" w14:textId="2F41ACC1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Organisation de la formation des présidents des bureaux de vote</w:t>
            </w:r>
            <w:r w:rsidRPr="003F52A7"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80" w:type="pct"/>
            <w:vAlign w:val="center"/>
          </w:tcPr>
          <w:p w14:paraId="6F48BA2D" w14:textId="522ABB73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Organisation de la formation des présidents des bureaux de dépouillement</w:t>
            </w:r>
            <w:r w:rsidRPr="003F52A7"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474" w:type="pct"/>
            <w:vAlign w:val="center"/>
          </w:tcPr>
          <w:p w14:paraId="25A0E9A0" w14:textId="7D628669" w:rsidR="00CB1437" w:rsidRPr="003F52A7" w:rsidRDefault="00CB1437" w:rsidP="003F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2A7">
              <w:rPr>
                <w:rFonts w:ascii="Arial" w:hAnsi="Arial" w:cs="Arial"/>
                <w:sz w:val="16"/>
                <w:szCs w:val="16"/>
              </w:rPr>
              <w:t>Réception des lettres de désignation des témoins</w:t>
            </w:r>
            <w:r w:rsidRPr="003F52A7"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368" w:type="pct"/>
            <w:vAlign w:val="center"/>
          </w:tcPr>
          <w:p w14:paraId="744F04C4" w14:textId="2B2A64D2" w:rsidR="00CB1437" w:rsidRPr="00AB4EE9" w:rsidRDefault="00CB1437" w:rsidP="00591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5"/>
            </w:r>
          </w:p>
        </w:tc>
        <w:tc>
          <w:tcPr>
            <w:tcW w:w="446" w:type="pct"/>
            <w:vAlign w:val="center"/>
          </w:tcPr>
          <w:p w14:paraId="5DA2A9C5" w14:textId="72623AA0" w:rsidR="00CB1437" w:rsidRPr="00AB4EE9" w:rsidRDefault="00CB1437" w:rsidP="00591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téléphone</w:t>
            </w:r>
            <w:r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6"/>
            </w:r>
          </w:p>
        </w:tc>
      </w:tr>
      <w:tr w:rsidR="004C4D57" w:rsidRPr="002356C3" w14:paraId="79AC7AD8" w14:textId="4457CA06" w:rsidTr="003F52A7">
        <w:trPr>
          <w:trHeight w:val="561"/>
          <w:jc w:val="center"/>
        </w:trPr>
        <w:tc>
          <w:tcPr>
            <w:tcW w:w="419" w:type="pct"/>
          </w:tcPr>
          <w:p w14:paraId="1B0D06C1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5DC8CF3C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08FC8D08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343149F7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27A4DFB5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61EF57A1" w14:textId="7F4C27EE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36019F98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32E33187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77545777" w14:textId="541B3593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68E0BFC8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76EE31C0" w14:textId="1676DBF3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6DA424A2" w14:textId="2AF79055" w:rsidTr="003F52A7">
        <w:trPr>
          <w:trHeight w:val="561"/>
          <w:jc w:val="center"/>
        </w:trPr>
        <w:tc>
          <w:tcPr>
            <w:tcW w:w="419" w:type="pct"/>
          </w:tcPr>
          <w:p w14:paraId="68F1B22B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1B4D05A6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12ECBCE9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7263C59B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1CB31E93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78A0B8ED" w14:textId="7B26DB2C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48E35269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1CD09740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53DD58CA" w14:textId="50EFDBD0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20A2BDA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7668D0D6" w14:textId="112A58F1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211AEDFC" w14:textId="2E209848" w:rsidTr="003F52A7">
        <w:trPr>
          <w:trHeight w:val="561"/>
          <w:jc w:val="center"/>
        </w:trPr>
        <w:tc>
          <w:tcPr>
            <w:tcW w:w="419" w:type="pct"/>
          </w:tcPr>
          <w:p w14:paraId="4D1E403B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1C92E822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1500342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4677CFD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459B3023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7D6CD838" w14:textId="1EA89CFC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53AFE53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0D75D498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1DFA299B" w14:textId="0947402E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4978AEF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337EC36B" w14:textId="1E51F6E0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59809706" w14:textId="211BC1BB" w:rsidTr="003F52A7">
        <w:trPr>
          <w:trHeight w:val="561"/>
          <w:jc w:val="center"/>
        </w:trPr>
        <w:tc>
          <w:tcPr>
            <w:tcW w:w="419" w:type="pct"/>
          </w:tcPr>
          <w:p w14:paraId="2128ABC0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30519801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6DBAA6B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678E660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271ADD7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5CEC91DA" w14:textId="6D927838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7AA42F55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7692DFCE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07B8D99A" w14:textId="7C698150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20FC5E5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40E3DEF4" w14:textId="35DE01EB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41CE9D6E" w14:textId="00ECFD14" w:rsidTr="003F52A7">
        <w:trPr>
          <w:trHeight w:val="561"/>
          <w:jc w:val="center"/>
        </w:trPr>
        <w:tc>
          <w:tcPr>
            <w:tcW w:w="419" w:type="pct"/>
          </w:tcPr>
          <w:p w14:paraId="352EB638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5C11518B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7786E44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1EC003D3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5AC68A2B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475F738B" w14:textId="4CAE6E33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33E076AF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675F9C1E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4535F396" w14:textId="7BA0EAE0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0F5F427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1EB591DA" w14:textId="0CBB7AB6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3EEB4BBE" w14:textId="36A92AC5" w:rsidTr="003F52A7">
        <w:trPr>
          <w:trHeight w:val="561"/>
          <w:jc w:val="center"/>
        </w:trPr>
        <w:tc>
          <w:tcPr>
            <w:tcW w:w="419" w:type="pct"/>
          </w:tcPr>
          <w:p w14:paraId="2E7A59EE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26D8D88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4137E06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5CA347DF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21BBAED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7F091039" w14:textId="0DAF8631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19C04F39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2A9DB77C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01AC0292" w14:textId="59F517C5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134FA88F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12DA8CFE" w14:textId="548527AB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0E0C618F" w14:textId="655F97BB" w:rsidTr="003F52A7">
        <w:trPr>
          <w:trHeight w:val="561"/>
          <w:jc w:val="center"/>
        </w:trPr>
        <w:tc>
          <w:tcPr>
            <w:tcW w:w="419" w:type="pct"/>
          </w:tcPr>
          <w:p w14:paraId="63C59469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2DDB6F90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66B8603E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240F73B4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28BFF1D2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7FD6985A" w14:textId="38301C71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669FBE56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0D288ECC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1955DD02" w14:textId="7F94DE7E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5AE48AC6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1F4CC843" w14:textId="72023CD4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57" w:rsidRPr="002356C3" w14:paraId="65EA77E1" w14:textId="5FAB7852" w:rsidTr="003F52A7">
        <w:trPr>
          <w:trHeight w:val="534"/>
          <w:jc w:val="center"/>
        </w:trPr>
        <w:tc>
          <w:tcPr>
            <w:tcW w:w="419" w:type="pct"/>
          </w:tcPr>
          <w:p w14:paraId="1213CD8B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</w:tcPr>
          <w:p w14:paraId="1CC11A9A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372635E6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</w:tcPr>
          <w:p w14:paraId="0FE2EDD0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</w:tcPr>
          <w:p w14:paraId="0D2D3260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0FCA012F" w14:textId="66ACC5CD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14:paraId="539C1987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268C2563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69831C88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57A4371D" w14:textId="7777777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</w:tcPr>
          <w:p w14:paraId="5033D4A7" w14:textId="0CACAE37" w:rsidR="00CB1437" w:rsidRPr="002356C3" w:rsidRDefault="00CB1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A7471" w14:textId="77777777" w:rsidR="00860AEF" w:rsidRDefault="00860AEF">
      <w:pPr>
        <w:rPr>
          <w:rFonts w:ascii="Arial" w:hAnsi="Arial" w:cs="Arial"/>
          <w:sz w:val="20"/>
          <w:szCs w:val="20"/>
        </w:rPr>
      </w:pPr>
    </w:p>
    <w:p w14:paraId="4C41B039" w14:textId="47BE1536" w:rsidR="00CB1437" w:rsidRDefault="00CB1437" w:rsidP="001D550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31A95EB" w14:textId="77777777" w:rsidR="009D5C49" w:rsidRPr="002356C3" w:rsidRDefault="009D5C49">
      <w:pPr>
        <w:rPr>
          <w:rFonts w:ascii="Arial" w:hAnsi="Arial" w:cs="Arial"/>
          <w:sz w:val="20"/>
          <w:szCs w:val="20"/>
        </w:rPr>
      </w:pPr>
    </w:p>
    <w:sectPr w:rsidR="009D5C49" w:rsidRPr="002356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B0B6" w14:textId="77777777" w:rsidR="00597EA4" w:rsidRDefault="00597EA4" w:rsidP="00FD0902">
      <w:pPr>
        <w:spacing w:after="0" w:line="240" w:lineRule="auto"/>
      </w:pPr>
      <w:r>
        <w:separator/>
      </w:r>
    </w:p>
  </w:endnote>
  <w:endnote w:type="continuationSeparator" w:id="0">
    <w:p w14:paraId="5AB301E2" w14:textId="77777777" w:rsidR="00597EA4" w:rsidRDefault="00597EA4" w:rsidP="00FD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050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17614B" w14:textId="07EED20C" w:rsidR="009D5C49" w:rsidRDefault="002F539E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6EFED5" wp14:editId="5A79E4F6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D5C49">
              <w:rPr>
                <w:lang w:val="fr-FR"/>
              </w:rPr>
              <w:t xml:space="preserve">Page </w:t>
            </w:r>
            <w:r w:rsidR="009D5C49">
              <w:rPr>
                <w:b/>
                <w:bCs/>
                <w:sz w:val="24"/>
                <w:szCs w:val="24"/>
              </w:rPr>
              <w:fldChar w:fldCharType="begin"/>
            </w:r>
            <w:r w:rsidR="009D5C49">
              <w:rPr>
                <w:b/>
                <w:bCs/>
              </w:rPr>
              <w:instrText>PAGE</w:instrText>
            </w:r>
            <w:r w:rsidR="009D5C49">
              <w:rPr>
                <w:b/>
                <w:bCs/>
                <w:sz w:val="24"/>
                <w:szCs w:val="24"/>
              </w:rPr>
              <w:fldChar w:fldCharType="separate"/>
            </w:r>
            <w:r w:rsidR="009D5C49">
              <w:rPr>
                <w:b/>
                <w:bCs/>
                <w:lang w:val="fr-FR"/>
              </w:rPr>
              <w:t>2</w:t>
            </w:r>
            <w:r w:rsidR="009D5C49">
              <w:rPr>
                <w:b/>
                <w:bCs/>
                <w:sz w:val="24"/>
                <w:szCs w:val="24"/>
              </w:rPr>
              <w:fldChar w:fldCharType="end"/>
            </w:r>
            <w:r w:rsidR="009D5C49">
              <w:rPr>
                <w:lang w:val="fr-FR"/>
              </w:rPr>
              <w:t xml:space="preserve"> sur </w:t>
            </w:r>
            <w:r w:rsidR="009D5C49">
              <w:rPr>
                <w:b/>
                <w:bCs/>
                <w:sz w:val="24"/>
                <w:szCs w:val="24"/>
              </w:rPr>
              <w:fldChar w:fldCharType="begin"/>
            </w:r>
            <w:r w:rsidR="009D5C49">
              <w:rPr>
                <w:b/>
                <w:bCs/>
              </w:rPr>
              <w:instrText>NUMPAGES</w:instrText>
            </w:r>
            <w:r w:rsidR="009D5C49">
              <w:rPr>
                <w:b/>
                <w:bCs/>
                <w:sz w:val="24"/>
                <w:szCs w:val="24"/>
              </w:rPr>
              <w:fldChar w:fldCharType="separate"/>
            </w:r>
            <w:r w:rsidR="009D5C49">
              <w:rPr>
                <w:b/>
                <w:bCs/>
                <w:lang w:val="fr-FR"/>
              </w:rPr>
              <w:t>2</w:t>
            </w:r>
            <w:r w:rsidR="009D5C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9D6D7" w14:textId="3C64F3EE" w:rsidR="002356C3" w:rsidRDefault="002356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18CD" w14:textId="77777777" w:rsidR="00597EA4" w:rsidRDefault="00597EA4" w:rsidP="00FD0902">
      <w:pPr>
        <w:spacing w:after="0" w:line="240" w:lineRule="auto"/>
      </w:pPr>
      <w:r>
        <w:separator/>
      </w:r>
    </w:p>
  </w:footnote>
  <w:footnote w:type="continuationSeparator" w:id="0">
    <w:p w14:paraId="31625891" w14:textId="77777777" w:rsidR="00597EA4" w:rsidRDefault="00597EA4" w:rsidP="00FD0902">
      <w:pPr>
        <w:spacing w:after="0" w:line="240" w:lineRule="auto"/>
      </w:pPr>
      <w:r>
        <w:continuationSeparator/>
      </w:r>
    </w:p>
  </w:footnote>
  <w:footnote w:id="1">
    <w:p w14:paraId="0272CE52" w14:textId="0BB333D0" w:rsidR="00750F29" w:rsidRPr="00117635" w:rsidRDefault="00750F29" w:rsidP="00750F29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117635">
        <w:rPr>
          <w:rFonts w:ascii="Arial" w:hAnsi="Arial" w:cs="Arial"/>
          <w:sz w:val="16"/>
          <w:szCs w:val="16"/>
        </w:rPr>
        <w:footnoteRef/>
      </w:r>
      <w:r w:rsidRPr="00117635">
        <w:rPr>
          <w:rFonts w:ascii="Arial" w:hAnsi="Arial" w:cs="Arial"/>
          <w:sz w:val="16"/>
          <w:szCs w:val="16"/>
        </w:rPr>
        <w:t xml:space="preserve"> Référence légale : article L4135-1 du Code de la Démocratie locale et de la décentralisation : </w:t>
      </w:r>
      <w:bookmarkStart w:id="1" w:name="_Hlk74000714"/>
      <w:r w:rsidRPr="00117635">
        <w:rPr>
          <w:rFonts w:ascii="Arial" w:hAnsi="Arial" w:cs="Arial"/>
          <w:sz w:val="16"/>
          <w:szCs w:val="16"/>
        </w:rPr>
        <w:t>« </w:t>
      </w:r>
      <w:r w:rsidRPr="00117635">
        <w:rPr>
          <w:rFonts w:ascii="Arial" w:hAnsi="Arial" w:cs="Arial"/>
          <w:i/>
          <w:iCs/>
          <w:sz w:val="16"/>
          <w:szCs w:val="16"/>
        </w:rPr>
        <w:t>Les membres des bureaux électoraux ont droit à un jeton de présence, par séance du bureau. Ils peuvent également prétendre à des indemnités et avantages quelconques et ont droit au remboursement de leurs frais de déplacement.</w:t>
      </w:r>
      <w:bookmarkEnd w:id="1"/>
      <w:r w:rsidRPr="00117635">
        <w:rPr>
          <w:rFonts w:ascii="Arial" w:hAnsi="Arial" w:cs="Arial"/>
          <w:sz w:val="16"/>
          <w:szCs w:val="16"/>
        </w:rPr>
        <w:t> »</w:t>
      </w:r>
    </w:p>
  </w:footnote>
  <w:footnote w:id="2">
    <w:p w14:paraId="058D2961" w14:textId="06E08675" w:rsidR="00CB1437" w:rsidRPr="00117635" w:rsidRDefault="00CB1437" w:rsidP="002356C3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117635">
        <w:rPr>
          <w:rFonts w:ascii="Arial" w:hAnsi="Arial" w:cs="Arial"/>
          <w:sz w:val="16"/>
          <w:szCs w:val="16"/>
        </w:rPr>
        <w:footnoteRef/>
      </w:r>
      <w:r w:rsidRPr="00117635">
        <w:rPr>
          <w:rFonts w:ascii="Arial" w:hAnsi="Arial" w:cs="Arial"/>
          <w:sz w:val="16"/>
          <w:szCs w:val="16"/>
        </w:rPr>
        <w:t xml:space="preserve"> Mention réservée aux présidents des bureaux de canton.</w:t>
      </w:r>
    </w:p>
  </w:footnote>
  <w:footnote w:id="3">
    <w:p w14:paraId="7640CE92" w14:textId="3C40142E" w:rsidR="00CB1437" w:rsidRPr="00117635" w:rsidRDefault="00CB1437" w:rsidP="002356C3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117635">
        <w:rPr>
          <w:rFonts w:ascii="Arial" w:hAnsi="Arial" w:cs="Arial"/>
          <w:sz w:val="16"/>
          <w:szCs w:val="16"/>
        </w:rPr>
        <w:footnoteRef/>
      </w:r>
      <w:r w:rsidRPr="00117635">
        <w:rPr>
          <w:rFonts w:ascii="Arial" w:hAnsi="Arial" w:cs="Arial"/>
          <w:sz w:val="16"/>
          <w:szCs w:val="16"/>
        </w:rPr>
        <w:t xml:space="preserve"> Mention réservée aux présidents des bureaux de canton.</w:t>
      </w:r>
    </w:p>
  </w:footnote>
  <w:footnote w:id="4">
    <w:p w14:paraId="47CB53A5" w14:textId="6E92F7C4" w:rsidR="00CB1437" w:rsidRPr="00117635" w:rsidRDefault="00CB1437" w:rsidP="002356C3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117635">
        <w:rPr>
          <w:rFonts w:ascii="Arial" w:hAnsi="Arial" w:cs="Arial"/>
          <w:sz w:val="16"/>
          <w:szCs w:val="16"/>
        </w:rPr>
        <w:footnoteRef/>
      </w:r>
      <w:r w:rsidRPr="00117635">
        <w:rPr>
          <w:rFonts w:ascii="Arial" w:hAnsi="Arial" w:cs="Arial"/>
          <w:sz w:val="16"/>
          <w:szCs w:val="16"/>
        </w:rPr>
        <w:t xml:space="preserve"> Mention réservée aux présidents des bureaux de canton et présidents des bureaux communaux.</w:t>
      </w:r>
    </w:p>
  </w:footnote>
  <w:footnote w:id="5">
    <w:p w14:paraId="146A85E9" w14:textId="3D3EE526" w:rsidR="00CB1437" w:rsidRPr="003F52A7" w:rsidRDefault="00CB1437">
      <w:pPr>
        <w:pStyle w:val="Notedebasdepage"/>
        <w:rPr>
          <w:rFonts w:ascii="Arial" w:hAnsi="Arial" w:cs="Arial"/>
          <w:sz w:val="16"/>
          <w:szCs w:val="16"/>
        </w:rPr>
      </w:pPr>
      <w:r w:rsidRPr="003F52A7">
        <w:rPr>
          <w:rStyle w:val="Appelnotedebasdep"/>
          <w:rFonts w:ascii="Arial" w:hAnsi="Arial" w:cs="Arial"/>
          <w:sz w:val="16"/>
          <w:szCs w:val="16"/>
        </w:rPr>
        <w:footnoteRef/>
      </w:r>
      <w:r w:rsidRPr="003F52A7">
        <w:rPr>
          <w:rFonts w:ascii="Arial" w:hAnsi="Arial" w:cs="Arial"/>
          <w:sz w:val="16"/>
          <w:szCs w:val="16"/>
        </w:rPr>
        <w:t xml:space="preserve"> Champs non-obligatoires</w:t>
      </w:r>
    </w:p>
  </w:footnote>
  <w:footnote w:id="6">
    <w:p w14:paraId="3D70056F" w14:textId="2F0366CE" w:rsidR="00CB1437" w:rsidRDefault="00CB1437">
      <w:pPr>
        <w:pStyle w:val="Notedebasdepage"/>
      </w:pPr>
      <w:r w:rsidRPr="003F52A7">
        <w:rPr>
          <w:rStyle w:val="Appelnotedebasdep"/>
          <w:rFonts w:ascii="Arial" w:hAnsi="Arial" w:cs="Arial"/>
          <w:sz w:val="16"/>
          <w:szCs w:val="16"/>
        </w:rPr>
        <w:footnoteRef/>
      </w:r>
      <w:r w:rsidRPr="003F52A7">
        <w:rPr>
          <w:rFonts w:ascii="Arial" w:hAnsi="Arial" w:cs="Arial"/>
          <w:sz w:val="16"/>
          <w:szCs w:val="16"/>
        </w:rPr>
        <w:t xml:space="preserve"> </w:t>
      </w:r>
      <w:r w:rsidRPr="00117635">
        <w:rPr>
          <w:rFonts w:ascii="Arial" w:hAnsi="Arial" w:cs="Arial"/>
          <w:sz w:val="16"/>
          <w:szCs w:val="16"/>
        </w:rPr>
        <w:t>Champs non-obligatoires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3682" w14:textId="7C937938" w:rsidR="002F539E" w:rsidRDefault="002F539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3B67BEA4">
          <wp:simplePos x="0" y="0"/>
          <wp:positionH relativeFrom="column">
            <wp:posOffset>5393690</wp:posOffset>
          </wp:positionH>
          <wp:positionV relativeFrom="paragraph">
            <wp:posOffset>-309245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08"/>
    <w:rsid w:val="00014B8C"/>
    <w:rsid w:val="00015608"/>
    <w:rsid w:val="000A6B83"/>
    <w:rsid w:val="00117635"/>
    <w:rsid w:val="0012785B"/>
    <w:rsid w:val="001D5500"/>
    <w:rsid w:val="002356C3"/>
    <w:rsid w:val="002A0737"/>
    <w:rsid w:val="002B7293"/>
    <w:rsid w:val="002F539E"/>
    <w:rsid w:val="003D0395"/>
    <w:rsid w:val="003F52A7"/>
    <w:rsid w:val="00457650"/>
    <w:rsid w:val="004A6ABA"/>
    <w:rsid w:val="004C4D57"/>
    <w:rsid w:val="004E4953"/>
    <w:rsid w:val="00591D6F"/>
    <w:rsid w:val="00597EA4"/>
    <w:rsid w:val="00750F29"/>
    <w:rsid w:val="00860AEF"/>
    <w:rsid w:val="00914150"/>
    <w:rsid w:val="009B33D7"/>
    <w:rsid w:val="009D5C49"/>
    <w:rsid w:val="009F00A6"/>
    <w:rsid w:val="00A34A50"/>
    <w:rsid w:val="00AB4EE9"/>
    <w:rsid w:val="00CB1437"/>
    <w:rsid w:val="00D67D71"/>
    <w:rsid w:val="00DF2AB7"/>
    <w:rsid w:val="00EA1AE7"/>
    <w:rsid w:val="00F9524A"/>
    <w:rsid w:val="00FD0902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7F937"/>
  <w15:chartTrackingRefBased/>
  <w15:docId w15:val="{17B976E9-3C41-4DDA-9C24-8BE48AC7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09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09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090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6C3"/>
  </w:style>
  <w:style w:type="paragraph" w:styleId="Pieddepage">
    <w:name w:val="footer"/>
    <w:basedOn w:val="Normal"/>
    <w:link w:val="PieddepageCar"/>
    <w:uiPriority w:val="99"/>
    <w:unhideWhenUsed/>
    <w:rsid w:val="0023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6C3"/>
  </w:style>
  <w:style w:type="paragraph" w:styleId="NormalWeb">
    <w:name w:val="Normal (Web)"/>
    <w:basedOn w:val="Normal"/>
    <w:uiPriority w:val="99"/>
    <w:semiHidden/>
    <w:unhideWhenUsed/>
    <w:rsid w:val="001D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Rvision">
    <w:name w:val="Revision"/>
    <w:hidden/>
    <w:uiPriority w:val="99"/>
    <w:semiHidden/>
    <w:rsid w:val="00860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0DEF-04D2-4DA6-BD22-A629A2EB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 Séverine</dc:creator>
  <cp:keywords/>
  <dc:description/>
  <cp:lastModifiedBy>CEBECI Alexandre</cp:lastModifiedBy>
  <cp:revision>3</cp:revision>
  <dcterms:created xsi:type="dcterms:W3CDTF">2024-04-18T14:34:00Z</dcterms:created>
  <dcterms:modified xsi:type="dcterms:W3CDTF">2024-05-17T07:26:00Z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2023-07-26T08:11:35Z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5e94978c-d2d2-4ff6-880c-0b9c0e55378e</vt:lpwstr>
  </property>
  <property fmtid="{D5CDD505-2E9C-101B-9397-08002B2CF9AE}" pid="8" name="MSIP_Label_97a477d1-147d-4e34-b5e3-7b26d2f44870_ContentBits">
    <vt:lpwstr>0</vt:lpwstr>
  </property>
</Properties>
</file>