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8132" w14:textId="77777777" w:rsidR="00C24C48" w:rsidRPr="00C24C48" w:rsidRDefault="00C24C48" w:rsidP="00C24C48">
      <w:pPr>
        <w:spacing w:line="276" w:lineRule="auto"/>
        <w:rPr>
          <w:rFonts w:ascii="Arial" w:hAnsi="Arial" w:cs="Arial"/>
          <w:i/>
          <w:color w:val="000000"/>
          <w:sz w:val="24"/>
          <w:szCs w:val="24"/>
        </w:rPr>
      </w:pPr>
    </w:p>
    <w:p w14:paraId="52883FF1" w14:textId="77777777" w:rsidR="00C24C48" w:rsidRPr="00C24C48" w:rsidRDefault="00C24C48" w:rsidP="00C24C48">
      <w:pPr>
        <w:pStyle w:val="Paragraphedeliste"/>
        <w:numPr>
          <w:ilvl w:val="0"/>
          <w:numId w:val="1"/>
        </w:numPr>
        <w:pBdr>
          <w:bottom w:val="dotted" w:sz="4" w:space="1" w:color="auto"/>
        </w:pBdr>
        <w:spacing w:line="276" w:lineRule="auto"/>
        <w:rPr>
          <w:rFonts w:ascii="Arial" w:hAnsi="Arial" w:cs="Arial"/>
          <w:color w:val="000000"/>
          <w:sz w:val="24"/>
          <w:szCs w:val="24"/>
        </w:rPr>
      </w:pPr>
      <w:bookmarkStart w:id="0" w:name="_Hlk136725373"/>
      <w:r w:rsidRPr="00C24C48">
        <w:rPr>
          <w:rFonts w:ascii="Arial" w:hAnsi="Arial" w:cs="Arial"/>
          <w:color w:val="000000"/>
          <w:sz w:val="24"/>
          <w:szCs w:val="24"/>
        </w:rPr>
        <w:t>Annexe 2 : Déclaration écrite sur l’honneur (séjour temporaire à l’étranger)</w:t>
      </w:r>
    </w:p>
    <w:p w14:paraId="5009E627" w14:textId="77777777" w:rsidR="00C24C48" w:rsidRPr="00C24C48" w:rsidRDefault="00C24C48" w:rsidP="00C24C48">
      <w:pPr>
        <w:spacing w:line="276" w:lineRule="auto"/>
        <w:rPr>
          <w:rFonts w:ascii="Arial" w:hAnsi="Arial" w:cs="Arial"/>
          <w:color w:val="000000"/>
          <w:sz w:val="24"/>
          <w:szCs w:val="24"/>
        </w:rPr>
      </w:pPr>
    </w:p>
    <w:p w14:paraId="26CF4BB3" w14:textId="77777777" w:rsidR="00C24C48" w:rsidRPr="00C24C48" w:rsidRDefault="00C24C48" w:rsidP="00C24C48">
      <w:pPr>
        <w:spacing w:line="276" w:lineRule="auto"/>
        <w:jc w:val="both"/>
        <w:rPr>
          <w:rFonts w:ascii="Arial" w:hAnsi="Arial" w:cs="Arial"/>
          <w:color w:val="000000"/>
          <w:sz w:val="24"/>
          <w:szCs w:val="24"/>
        </w:rPr>
      </w:pPr>
      <w:r w:rsidRPr="00C24C48">
        <w:rPr>
          <w:rFonts w:ascii="Arial" w:hAnsi="Arial" w:cs="Arial"/>
          <w:color w:val="000000"/>
          <w:sz w:val="24"/>
          <w:szCs w:val="24"/>
        </w:rPr>
        <w:t>Je soussigné(e</w:t>
      </w:r>
      <w:proofErr w:type="gramStart"/>
      <w:r w:rsidRPr="00C24C48">
        <w:rPr>
          <w:rFonts w:ascii="Arial" w:hAnsi="Arial" w:cs="Arial"/>
          <w:color w:val="000000"/>
          <w:sz w:val="24"/>
          <w:szCs w:val="24"/>
        </w:rPr>
        <w:t>),  …</w:t>
      </w:r>
      <w:proofErr w:type="gramEnd"/>
      <w:r w:rsidRPr="00C24C48">
        <w:rPr>
          <w:rFonts w:ascii="Arial" w:hAnsi="Arial" w:cs="Arial"/>
          <w:color w:val="000000"/>
          <w:sz w:val="24"/>
          <w:szCs w:val="24"/>
        </w:rPr>
        <w:t xml:space="preserve">………………………………………………………………………………………………, </w:t>
      </w:r>
    </w:p>
    <w:p w14:paraId="7997CA38" w14:textId="77777777" w:rsidR="00C24C48" w:rsidRPr="00C24C48" w:rsidRDefault="00C24C48" w:rsidP="00C24C48">
      <w:pPr>
        <w:spacing w:line="276" w:lineRule="auto"/>
        <w:jc w:val="both"/>
        <w:rPr>
          <w:rFonts w:ascii="Arial" w:hAnsi="Arial" w:cs="Arial"/>
          <w:color w:val="000000"/>
          <w:sz w:val="24"/>
          <w:szCs w:val="24"/>
        </w:rPr>
      </w:pPr>
      <w:proofErr w:type="gramStart"/>
      <w:r w:rsidRPr="00C24C48">
        <w:rPr>
          <w:rFonts w:ascii="Arial" w:hAnsi="Arial" w:cs="Arial"/>
          <w:color w:val="000000"/>
          <w:sz w:val="24"/>
          <w:szCs w:val="24"/>
        </w:rPr>
        <w:t>atteste</w:t>
      </w:r>
      <w:proofErr w:type="gramEnd"/>
      <w:r w:rsidRPr="00C24C48">
        <w:rPr>
          <w:rFonts w:ascii="Arial" w:hAnsi="Arial" w:cs="Arial"/>
          <w:color w:val="000000"/>
          <w:sz w:val="24"/>
          <w:szCs w:val="24"/>
        </w:rPr>
        <w:t xml:space="preserve"> sur l’honneur être dans l’impossibilité d’aller voter le jour de l’élection car je me trouverai ce jour-là en séjour temporaire à l’étranger pour des raisons autres que professionnelles. J’atteste ne pas disposer d’une attestation d’une organisation de voyages, d’un titre de transport valable, d’une preuve de réservation valable ni d’une quelconque autre pièce justificative susceptible d’établir la réalité dudit séjour à l’étranger.</w:t>
      </w:r>
    </w:p>
    <w:p w14:paraId="4F35CF63" w14:textId="77777777" w:rsidR="00C24C48" w:rsidRPr="00C24C48" w:rsidRDefault="00C24C48" w:rsidP="00C24C48">
      <w:pPr>
        <w:spacing w:line="276" w:lineRule="auto"/>
        <w:jc w:val="both"/>
        <w:rPr>
          <w:rFonts w:ascii="Arial" w:hAnsi="Arial" w:cs="Arial"/>
          <w:color w:val="000000"/>
          <w:sz w:val="24"/>
          <w:szCs w:val="24"/>
        </w:rPr>
      </w:pPr>
    </w:p>
    <w:p w14:paraId="5E61EB58" w14:textId="77777777" w:rsidR="00C24C48" w:rsidRPr="00C24C48" w:rsidRDefault="00C24C48" w:rsidP="00C24C48">
      <w:pPr>
        <w:spacing w:line="276" w:lineRule="auto"/>
        <w:jc w:val="both"/>
        <w:rPr>
          <w:rFonts w:ascii="Arial" w:hAnsi="Arial" w:cs="Arial"/>
          <w:color w:val="000000"/>
          <w:sz w:val="24"/>
          <w:szCs w:val="24"/>
        </w:rPr>
      </w:pPr>
      <w:r w:rsidRPr="00C24C48">
        <w:rPr>
          <w:rFonts w:ascii="Arial" w:hAnsi="Arial" w:cs="Arial"/>
          <w:color w:val="000000"/>
          <w:sz w:val="24"/>
          <w:szCs w:val="24"/>
        </w:rPr>
        <w:t>Je reconnais avoir pris connaissance de l’article L4168-15 du Code wallon de la démocratie locale et de la décentralisation figurant ci-dessous.</w:t>
      </w:r>
    </w:p>
    <w:p w14:paraId="6D8E7BC3" w14:textId="77777777" w:rsidR="00C24C48" w:rsidRPr="00C24C48" w:rsidRDefault="00C24C48" w:rsidP="00C24C48">
      <w:pPr>
        <w:spacing w:line="276" w:lineRule="auto"/>
        <w:jc w:val="both"/>
        <w:rPr>
          <w:rFonts w:ascii="Arial" w:hAnsi="Arial" w:cs="Arial"/>
          <w:color w:val="000000"/>
          <w:sz w:val="24"/>
          <w:szCs w:val="24"/>
        </w:rPr>
      </w:pPr>
    </w:p>
    <w:p w14:paraId="0E2EDE28" w14:textId="77777777" w:rsidR="00C24C48" w:rsidRPr="00C24C48" w:rsidRDefault="00C24C48" w:rsidP="00C24C48">
      <w:pPr>
        <w:spacing w:line="276" w:lineRule="auto"/>
        <w:jc w:val="both"/>
        <w:rPr>
          <w:rFonts w:ascii="Arial" w:hAnsi="Arial" w:cs="Arial"/>
          <w:color w:val="000000"/>
          <w:sz w:val="24"/>
          <w:szCs w:val="24"/>
        </w:rPr>
      </w:pPr>
      <w:r w:rsidRPr="00C24C48">
        <w:rPr>
          <w:rFonts w:ascii="Arial" w:hAnsi="Arial" w:cs="Arial"/>
          <w:color w:val="000000"/>
          <w:sz w:val="24"/>
          <w:szCs w:val="24"/>
        </w:rPr>
        <w:t>Article L4168-15 du Code wallon de la démocratie locale et de la décentralisation :</w:t>
      </w:r>
    </w:p>
    <w:p w14:paraId="370D50D1" w14:textId="77777777" w:rsidR="00C24C48" w:rsidRPr="00C24C48" w:rsidRDefault="00C24C48" w:rsidP="00C24C48">
      <w:pPr>
        <w:spacing w:line="276" w:lineRule="auto"/>
        <w:jc w:val="both"/>
        <w:rPr>
          <w:rFonts w:ascii="Arial" w:hAnsi="Arial" w:cs="Arial"/>
          <w:i/>
          <w:iCs/>
          <w:color w:val="000000"/>
          <w:sz w:val="24"/>
          <w:szCs w:val="24"/>
        </w:rPr>
      </w:pPr>
      <w:r w:rsidRPr="00C24C48">
        <w:rPr>
          <w:rFonts w:ascii="Arial" w:hAnsi="Arial" w:cs="Arial"/>
          <w:i/>
          <w:iCs/>
          <w:color w:val="000000"/>
          <w:sz w:val="24"/>
          <w:szCs w:val="24"/>
        </w:rPr>
        <w:t>Art. L4168-15. § 1</w:t>
      </w:r>
      <w:r w:rsidRPr="00C24C48">
        <w:rPr>
          <w:rFonts w:ascii="Arial" w:hAnsi="Arial" w:cs="Arial"/>
          <w:i/>
          <w:iCs/>
          <w:color w:val="000000"/>
          <w:sz w:val="24"/>
          <w:szCs w:val="24"/>
          <w:vertAlign w:val="superscript"/>
        </w:rPr>
        <w:t>er</w:t>
      </w:r>
      <w:r w:rsidRPr="00C24C48">
        <w:rPr>
          <w:rFonts w:ascii="Arial" w:hAnsi="Arial" w:cs="Arial"/>
          <w:i/>
          <w:iCs/>
          <w:color w:val="000000"/>
          <w:sz w:val="24"/>
          <w:szCs w:val="24"/>
        </w:rPr>
        <w:t>. Relèvent également de la captation des suffrages les faits suivants, commis par un électeur :</w:t>
      </w:r>
    </w:p>
    <w:p w14:paraId="14E222D1" w14:textId="77777777" w:rsidR="00C24C48" w:rsidRPr="00C24C48" w:rsidRDefault="00C24C48" w:rsidP="00C24C48">
      <w:pPr>
        <w:spacing w:line="276" w:lineRule="auto"/>
        <w:jc w:val="both"/>
        <w:rPr>
          <w:rFonts w:ascii="Arial" w:hAnsi="Arial" w:cs="Arial"/>
          <w:i/>
          <w:iCs/>
          <w:color w:val="000000"/>
          <w:sz w:val="24"/>
          <w:szCs w:val="24"/>
        </w:rPr>
      </w:pPr>
      <w:r w:rsidRPr="00C24C48">
        <w:rPr>
          <w:rFonts w:ascii="Arial" w:hAnsi="Arial" w:cs="Arial"/>
          <w:i/>
          <w:iCs/>
          <w:color w:val="000000"/>
          <w:sz w:val="24"/>
          <w:szCs w:val="24"/>
        </w:rPr>
        <w:t xml:space="preserve">  1° donner procuration en application de l'article L4132-1, § 1</w:t>
      </w:r>
      <w:r w:rsidRPr="00C24C48">
        <w:rPr>
          <w:rFonts w:ascii="Arial" w:hAnsi="Arial" w:cs="Arial"/>
          <w:i/>
          <w:iCs/>
          <w:color w:val="000000"/>
          <w:sz w:val="24"/>
          <w:szCs w:val="24"/>
          <w:vertAlign w:val="superscript"/>
        </w:rPr>
        <w:t>er</w:t>
      </w:r>
      <w:r w:rsidRPr="00C24C48">
        <w:rPr>
          <w:rFonts w:ascii="Arial" w:hAnsi="Arial" w:cs="Arial"/>
          <w:i/>
          <w:iCs/>
          <w:color w:val="000000"/>
          <w:sz w:val="24"/>
          <w:szCs w:val="24"/>
        </w:rPr>
        <w:t>, en l'absence des conditions requises à cet effet ;</w:t>
      </w:r>
    </w:p>
    <w:p w14:paraId="425E6AF1" w14:textId="77777777" w:rsidR="00C24C48" w:rsidRPr="00C24C48" w:rsidRDefault="00C24C48" w:rsidP="00C24C48">
      <w:pPr>
        <w:spacing w:line="276" w:lineRule="auto"/>
        <w:jc w:val="both"/>
        <w:rPr>
          <w:rFonts w:ascii="Arial" w:hAnsi="Arial" w:cs="Arial"/>
          <w:i/>
          <w:iCs/>
          <w:color w:val="000000"/>
          <w:sz w:val="24"/>
          <w:szCs w:val="24"/>
        </w:rPr>
      </w:pPr>
      <w:r w:rsidRPr="00C24C48">
        <w:rPr>
          <w:rFonts w:ascii="Arial" w:hAnsi="Arial" w:cs="Arial"/>
          <w:i/>
          <w:iCs/>
          <w:color w:val="000000"/>
          <w:sz w:val="24"/>
          <w:szCs w:val="24"/>
        </w:rPr>
        <w:t xml:space="preserve">  2° ayant donné procuration, laisser voter son porteur de procuration malgré l'absence, au moment du vote, des conditions prévues à l'article L4132-1, § 1</w:t>
      </w:r>
      <w:r w:rsidRPr="00C24C48">
        <w:rPr>
          <w:rFonts w:ascii="Arial" w:hAnsi="Arial" w:cs="Arial"/>
          <w:i/>
          <w:iCs/>
          <w:color w:val="000000"/>
          <w:sz w:val="24"/>
          <w:szCs w:val="24"/>
          <w:vertAlign w:val="superscript"/>
        </w:rPr>
        <w:t>er</w:t>
      </w:r>
      <w:r w:rsidRPr="00C24C48">
        <w:rPr>
          <w:rFonts w:ascii="Arial" w:hAnsi="Arial" w:cs="Arial"/>
          <w:i/>
          <w:iCs/>
          <w:color w:val="000000"/>
          <w:sz w:val="24"/>
          <w:szCs w:val="24"/>
        </w:rPr>
        <w:t xml:space="preserve"> ;</w:t>
      </w:r>
    </w:p>
    <w:p w14:paraId="3B39702D" w14:textId="77777777" w:rsidR="00C24C48" w:rsidRPr="00C24C48" w:rsidRDefault="00C24C48" w:rsidP="00C24C48">
      <w:pPr>
        <w:spacing w:line="276" w:lineRule="auto"/>
        <w:jc w:val="both"/>
        <w:rPr>
          <w:rFonts w:ascii="Arial" w:hAnsi="Arial" w:cs="Arial"/>
          <w:i/>
          <w:iCs/>
          <w:color w:val="000000"/>
          <w:sz w:val="24"/>
          <w:szCs w:val="24"/>
        </w:rPr>
      </w:pPr>
      <w:r w:rsidRPr="00C24C48">
        <w:rPr>
          <w:rFonts w:ascii="Arial" w:hAnsi="Arial" w:cs="Arial"/>
          <w:i/>
          <w:iCs/>
          <w:color w:val="000000"/>
          <w:sz w:val="24"/>
          <w:szCs w:val="24"/>
        </w:rPr>
        <w:t xml:space="preserve">  3° voter sciemment au nom de son mandant alors que celui-ci était décédé, ou alors qu'il était possible au mandant d'exercer lui-même son droit de vote ;</w:t>
      </w:r>
    </w:p>
    <w:p w14:paraId="259132E9" w14:textId="77777777" w:rsidR="00C24C48" w:rsidRPr="00C24C48" w:rsidRDefault="00C24C48" w:rsidP="00C24C48">
      <w:pPr>
        <w:spacing w:line="276" w:lineRule="auto"/>
        <w:jc w:val="both"/>
        <w:rPr>
          <w:rFonts w:ascii="Arial" w:hAnsi="Arial" w:cs="Arial"/>
          <w:i/>
          <w:iCs/>
          <w:color w:val="000000"/>
          <w:sz w:val="24"/>
          <w:szCs w:val="24"/>
        </w:rPr>
      </w:pPr>
      <w:r w:rsidRPr="00C24C48">
        <w:rPr>
          <w:rFonts w:ascii="Arial" w:hAnsi="Arial" w:cs="Arial"/>
          <w:i/>
          <w:iCs/>
          <w:color w:val="000000"/>
          <w:sz w:val="24"/>
          <w:szCs w:val="24"/>
        </w:rPr>
        <w:t xml:space="preserve">  4° accepter ou donner plusieurs mandats en application de l'article L4132-1, § 1</w:t>
      </w:r>
      <w:r w:rsidRPr="00C24C48">
        <w:rPr>
          <w:rFonts w:ascii="Arial" w:hAnsi="Arial" w:cs="Arial"/>
          <w:i/>
          <w:iCs/>
          <w:color w:val="000000"/>
          <w:sz w:val="24"/>
          <w:szCs w:val="24"/>
          <w:vertAlign w:val="superscript"/>
        </w:rPr>
        <w:t>er</w:t>
      </w:r>
      <w:r w:rsidRPr="00C24C48">
        <w:rPr>
          <w:rFonts w:ascii="Arial" w:hAnsi="Arial" w:cs="Arial"/>
          <w:i/>
          <w:iCs/>
          <w:color w:val="000000"/>
          <w:sz w:val="24"/>
          <w:szCs w:val="24"/>
        </w:rPr>
        <w:t>.</w:t>
      </w:r>
    </w:p>
    <w:p w14:paraId="4E5ACFD6" w14:textId="77777777" w:rsidR="00C24C48" w:rsidRPr="00C24C48" w:rsidRDefault="00C24C48" w:rsidP="00C24C48">
      <w:pPr>
        <w:spacing w:line="276" w:lineRule="auto"/>
        <w:jc w:val="both"/>
        <w:rPr>
          <w:rFonts w:ascii="Arial" w:hAnsi="Arial" w:cs="Arial"/>
          <w:color w:val="000000"/>
          <w:sz w:val="24"/>
          <w:szCs w:val="24"/>
        </w:rPr>
      </w:pPr>
      <w:r w:rsidRPr="00C24C48">
        <w:rPr>
          <w:rFonts w:ascii="Arial" w:hAnsi="Arial" w:cs="Arial"/>
          <w:i/>
          <w:iCs/>
          <w:color w:val="000000"/>
          <w:sz w:val="24"/>
          <w:szCs w:val="24"/>
        </w:rPr>
        <w:t xml:space="preserve">  § 2. Toute personne coupable de ces délits est punie d'une amende de 26 à 1.000 euros.</w:t>
      </w:r>
      <w:r w:rsidRPr="00C24C48">
        <w:rPr>
          <w:rFonts w:ascii="Arial" w:hAnsi="Arial" w:cs="Arial"/>
          <w:color w:val="000000"/>
          <w:sz w:val="24"/>
          <w:szCs w:val="24"/>
        </w:rPr>
        <w:t xml:space="preserve"> </w:t>
      </w:r>
    </w:p>
    <w:p w14:paraId="0CE4319E" w14:textId="77777777" w:rsidR="00C24C48" w:rsidRPr="00C24C48" w:rsidRDefault="00C24C48" w:rsidP="00C24C48">
      <w:pPr>
        <w:spacing w:line="276" w:lineRule="auto"/>
        <w:jc w:val="both"/>
        <w:rPr>
          <w:rFonts w:ascii="Arial" w:hAnsi="Arial" w:cs="Arial"/>
          <w:color w:val="000000"/>
          <w:sz w:val="24"/>
          <w:szCs w:val="24"/>
        </w:rPr>
      </w:pPr>
    </w:p>
    <w:p w14:paraId="29502AF4" w14:textId="77777777" w:rsidR="00C24C48" w:rsidRPr="00C24C48" w:rsidRDefault="00C24C48" w:rsidP="00C24C48">
      <w:pPr>
        <w:spacing w:line="276" w:lineRule="auto"/>
        <w:jc w:val="both"/>
        <w:rPr>
          <w:rFonts w:ascii="Arial" w:hAnsi="Arial" w:cs="Arial"/>
          <w:color w:val="000000"/>
          <w:sz w:val="24"/>
          <w:szCs w:val="24"/>
        </w:rPr>
      </w:pPr>
      <w:r w:rsidRPr="00C24C48">
        <w:rPr>
          <w:rFonts w:ascii="Arial" w:hAnsi="Arial" w:cs="Arial"/>
          <w:color w:val="000000"/>
          <w:sz w:val="24"/>
          <w:szCs w:val="24"/>
        </w:rPr>
        <w:t>Le mandant,</w:t>
      </w:r>
    </w:p>
    <w:p w14:paraId="038CA118" w14:textId="77777777" w:rsidR="00C24C48" w:rsidRPr="00C24C48" w:rsidRDefault="00C24C48" w:rsidP="00C24C48">
      <w:pPr>
        <w:spacing w:line="276" w:lineRule="auto"/>
        <w:rPr>
          <w:rFonts w:ascii="Arial" w:hAnsi="Arial" w:cs="Arial"/>
          <w:i/>
          <w:color w:val="000000"/>
          <w:sz w:val="24"/>
          <w:szCs w:val="24"/>
        </w:rPr>
      </w:pPr>
      <w:r w:rsidRPr="00C24C48">
        <w:rPr>
          <w:rFonts w:ascii="Arial" w:hAnsi="Arial" w:cs="Arial"/>
          <w:i/>
          <w:color w:val="000000"/>
          <w:sz w:val="24"/>
          <w:szCs w:val="24"/>
        </w:rPr>
        <w:t>(Signature)</w:t>
      </w:r>
    </w:p>
    <w:bookmarkEnd w:id="0"/>
    <w:p w14:paraId="32E5A52A" w14:textId="77777777" w:rsidR="00763E05" w:rsidRPr="00C24C48" w:rsidRDefault="00763E05">
      <w:pPr>
        <w:rPr>
          <w:sz w:val="28"/>
          <w:szCs w:val="28"/>
        </w:rPr>
      </w:pPr>
    </w:p>
    <w:sectPr w:rsidR="00763E05" w:rsidRPr="00C24C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1D0D" w14:textId="77777777" w:rsidR="00C24C48" w:rsidRDefault="00C24C48" w:rsidP="00C24C48">
      <w:r>
        <w:separator/>
      </w:r>
    </w:p>
  </w:endnote>
  <w:endnote w:type="continuationSeparator" w:id="0">
    <w:p w14:paraId="6C3F4237" w14:textId="77777777" w:rsidR="00C24C48" w:rsidRDefault="00C24C48" w:rsidP="00C2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D666" w14:textId="77777777" w:rsidR="00C24C48" w:rsidRDefault="00C24C48" w:rsidP="00C24C48">
      <w:r>
        <w:separator/>
      </w:r>
    </w:p>
  </w:footnote>
  <w:footnote w:type="continuationSeparator" w:id="0">
    <w:p w14:paraId="07AFFF49" w14:textId="77777777" w:rsidR="00C24C48" w:rsidRDefault="00C24C48" w:rsidP="00C24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D5F" w14:textId="5E6B9934" w:rsidR="00C24C48" w:rsidRDefault="00C24C48">
    <w:pPr>
      <w:pStyle w:val="En-tte"/>
    </w:pPr>
    <w:r>
      <w:rPr>
        <w:noProof/>
      </w:rPr>
      <w:drawing>
        <wp:anchor distT="0" distB="0" distL="114300" distR="114300" simplePos="0" relativeHeight="251658240" behindDoc="0" locked="0" layoutInCell="1" allowOverlap="1" wp14:anchorId="30DC4203" wp14:editId="14E875C4">
          <wp:simplePos x="0" y="0"/>
          <wp:positionH relativeFrom="column">
            <wp:posOffset>5453380</wp:posOffset>
          </wp:positionH>
          <wp:positionV relativeFrom="paragraph">
            <wp:posOffset>-313055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F3A64"/>
    <w:multiLevelType w:val="hybridMultilevel"/>
    <w:tmpl w:val="DADE03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15842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48"/>
    <w:rsid w:val="00321E99"/>
    <w:rsid w:val="00763E05"/>
    <w:rsid w:val="00C24C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C6D97"/>
  <w15:chartTrackingRefBased/>
  <w15:docId w15:val="{EE0654AD-B519-4186-B0EE-B098A5F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48"/>
    <w:pPr>
      <w:spacing w:after="0" w:line="240" w:lineRule="auto"/>
    </w:pPr>
    <w:rPr>
      <w:rFonts w:ascii="Calibri" w:eastAsia="Calibri" w:hAnsi="Calibri" w:cs="Times New Roman"/>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24C48"/>
    <w:pPr>
      <w:tabs>
        <w:tab w:val="center" w:pos="4536"/>
        <w:tab w:val="right" w:pos="9072"/>
      </w:tabs>
    </w:pPr>
  </w:style>
  <w:style w:type="character" w:customStyle="1" w:styleId="En-tteCar">
    <w:name w:val="En-tête Car"/>
    <w:basedOn w:val="Policepardfaut"/>
    <w:link w:val="En-tte"/>
    <w:uiPriority w:val="99"/>
    <w:rsid w:val="00C24C48"/>
  </w:style>
  <w:style w:type="paragraph" w:styleId="Pieddepage">
    <w:name w:val="footer"/>
    <w:basedOn w:val="Normal"/>
    <w:link w:val="PieddepageCar"/>
    <w:uiPriority w:val="99"/>
    <w:unhideWhenUsed/>
    <w:rsid w:val="00C24C48"/>
    <w:pPr>
      <w:tabs>
        <w:tab w:val="center" w:pos="4536"/>
        <w:tab w:val="right" w:pos="9072"/>
      </w:tabs>
    </w:pPr>
  </w:style>
  <w:style w:type="character" w:customStyle="1" w:styleId="PieddepageCar">
    <w:name w:val="Pied de page Car"/>
    <w:basedOn w:val="Policepardfaut"/>
    <w:link w:val="Pieddepage"/>
    <w:uiPriority w:val="99"/>
    <w:rsid w:val="00C24C48"/>
  </w:style>
  <w:style w:type="paragraph" w:styleId="Paragraphedeliste">
    <w:name w:val="List Paragraph"/>
    <w:basedOn w:val="Normal"/>
    <w:uiPriority w:val="34"/>
    <w:qFormat/>
    <w:rsid w:val="00C24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1326</Characters>
  <Application>Microsoft Office Word</Application>
  <DocSecurity>0</DocSecurity>
  <Lines>11</Lines>
  <Paragraphs>3</Paragraphs>
  <ScaleCrop>false</ScaleCrop>
  <Company>SPW</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APOLITO Thomas</dc:creator>
  <cp:keywords/>
  <dc:description/>
  <cp:lastModifiedBy>APOLITO Thomas</cp:lastModifiedBy>
  <cp:revision>1</cp:revision>
  <dcterms:created xsi:type="dcterms:W3CDTF">2024-06-28T11:54:00Z</dcterms:created>
  <dcterms:modified xsi:type="dcterms:W3CDTF">2024-06-28T11:55:00Z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2024-06-28T11:55:32Z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c13cad63-c694-47b3-8720-7abe64d42d44</vt:lpwstr>
  </property>
  <property fmtid="{D5CDD505-2E9C-101B-9397-08002B2CF9AE}" pid="8" name="MSIP_Label_97a477d1-147d-4e34-b5e3-7b26d2f44870_ContentBits">
    <vt:lpwstr>0</vt:lpwstr>
  </property>
</Properties>
</file>